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6C" w:rsidRDefault="00236B6C">
      <w:r w:rsidRPr="00236B6C">
        <w:rPr>
          <w:rFonts w:hint="eastAsia"/>
        </w:rPr>
        <w:t>學生爆發性行為處理策略</w:t>
      </w:r>
      <w:r>
        <w:br/>
      </w:r>
      <w:r w:rsidRPr="00236B6C">
        <w:rPr>
          <w:rFonts w:hint="eastAsia"/>
        </w:rPr>
        <w:t>「學生爆發性行為處理策略」的系列影片，主要示範當學生出現爆發性行為時，老師們可使用的應對策略，「爆發性行為週期」共分成七個階段，各個階段的學生樣態、介入重點及可用策略可參考</w:t>
      </w:r>
      <w:r>
        <w:rPr>
          <w:rFonts w:hint="eastAsia"/>
        </w:rPr>
        <w:t>。</w:t>
      </w:r>
    </w:p>
    <w:p w:rsidR="00E71F0B" w:rsidRDefault="00E71F0B"/>
    <w:p w:rsidR="00236B6C" w:rsidRDefault="00E71F0B">
      <w:r>
        <w:rPr>
          <w:rFonts w:hint="eastAsia"/>
        </w:rPr>
        <w:t>「爆發性行為週期」第一階段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平靜期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本影片為「爆發性行為週期」第一階段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平靜期，在這個階段學生整體行為是合作且可以接受的，並能夠在同程度上展示在課堂取得成功的基本行為，學生常有的樣態像是：有目標，保持執行任務的行為、循指令，遵守規則還有期望、能接受稱讚，回應表揚、能接受糾正、專心，開始適當的行為、回應目標和成功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這個階段的處理目標是要建立良好的學習環境，以達到預防的效果。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常用的策略有：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一、適當安排物理環境。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二、建立班級期待行為且教導與演練。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三、制定實用的課堂時間表教室作息結構化。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四、實施課堂例行事務。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五、運用行為管理實務。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六、評估學生能力並調整課程。</w:t>
      </w:r>
    </w:p>
    <w:p w:rsidR="00236B6C" w:rsidRDefault="00236B6C" w:rsidP="00236B6C">
      <w:pPr>
        <w:rPr>
          <w:rFonts w:hint="eastAsia"/>
        </w:rPr>
      </w:pPr>
      <w:r>
        <w:rPr>
          <w:rFonts w:hint="eastAsia"/>
        </w:rPr>
        <w:t>本影片將會示範各種策略，在實際上該如何運用。</w:t>
      </w:r>
    </w:p>
    <w:p w:rsidR="00236B6C" w:rsidRDefault="00236B6C" w:rsidP="00236B6C">
      <w:r>
        <w:rPr>
          <w:rFonts w:hint="eastAsia"/>
        </w:rPr>
        <w:t>影片連結：</w:t>
      </w:r>
      <w:hyperlink r:id="rId4" w:history="1">
        <w:r w:rsidR="00E71F0B" w:rsidRPr="00A828FA">
          <w:rPr>
            <w:rStyle w:val="a3"/>
            <w:rFonts w:hint="eastAsia"/>
          </w:rPr>
          <w:t>https://sencir.spc.ntnu.edu.tw/GoWeb/include/index.php?Page=A-2-1&amp;youtube01=31453230664759193bd289</w:t>
        </w:r>
      </w:hyperlink>
    </w:p>
    <w:p w:rsidR="00E71F0B" w:rsidRDefault="00E71F0B" w:rsidP="00236B6C"/>
    <w:p w:rsidR="00E71F0B" w:rsidRDefault="00E71F0B" w:rsidP="00236B6C">
      <w:r>
        <w:rPr>
          <w:rFonts w:hint="eastAsia"/>
        </w:rPr>
        <w:t>「爆發性行為週期」第二階段學生處於導火線期</w:t>
      </w:r>
    </w:p>
    <w:p w:rsidR="00E71F0B" w:rsidRDefault="00E71F0B" w:rsidP="00E71F0B">
      <w:pPr>
        <w:rPr>
          <w:rFonts w:hint="eastAsia"/>
        </w:rPr>
      </w:pPr>
      <w:r>
        <w:rPr>
          <w:rFonts w:hint="eastAsia"/>
        </w:rPr>
        <w:t>本影片為「爆發性行為週期」第二階段學生處於導火線期，在這個階段學生涉及一系列未解決的問題，常見的問題像是：被拒絕、常規發生變化、來自同儕的挑釁、壓力、遇到困難或困難處理無效、犯錯或反覆失敗、高頻率被糾正、家庭因素、健康問題、營養需求、睡眠不足、藥物副作用、藥物濫用、幫派或者是不良同儕的慫恿以及多重因素觸發。</w:t>
      </w:r>
    </w:p>
    <w:p w:rsidR="00E71F0B" w:rsidRDefault="00E71F0B" w:rsidP="00E71F0B">
      <w:pPr>
        <w:rPr>
          <w:rFonts w:hint="eastAsia"/>
        </w:rPr>
      </w:pPr>
      <w:r>
        <w:rPr>
          <w:rFonts w:hint="eastAsia"/>
        </w:rPr>
        <w:t>這個階段的處理目標仍然是要預防學生有負面情緒產生，並將他們重新導向平靜的狀態。</w:t>
      </w:r>
    </w:p>
    <w:p w:rsidR="00E71F0B" w:rsidRDefault="00E71F0B" w:rsidP="00E71F0B">
      <w:pPr>
        <w:rPr>
          <w:rFonts w:hint="eastAsia"/>
        </w:rPr>
      </w:pPr>
      <w:r>
        <w:rPr>
          <w:rFonts w:hint="eastAsia"/>
        </w:rPr>
        <w:t>常用的策略有：</w:t>
      </w:r>
    </w:p>
    <w:p w:rsidR="00E71F0B" w:rsidRDefault="00E71F0B" w:rsidP="00E71F0B">
      <w:pPr>
        <w:rPr>
          <w:rFonts w:hint="eastAsia"/>
        </w:rPr>
      </w:pPr>
      <w:r>
        <w:rPr>
          <w:rFonts w:hint="eastAsia"/>
        </w:rPr>
        <w:t>一、辨識誘發因素並消除或停止。</w:t>
      </w:r>
    </w:p>
    <w:p w:rsidR="00E71F0B" w:rsidRDefault="00E71F0B" w:rsidP="00E71F0B">
      <w:pPr>
        <w:rPr>
          <w:rFonts w:hint="eastAsia"/>
        </w:rPr>
      </w:pPr>
      <w:r>
        <w:rPr>
          <w:rFonts w:hint="eastAsia"/>
        </w:rPr>
        <w:t>二、預先糾正。</w:t>
      </w:r>
    </w:p>
    <w:p w:rsidR="00E71F0B" w:rsidRDefault="00E71F0B" w:rsidP="00E71F0B">
      <w:pPr>
        <w:rPr>
          <w:rFonts w:hint="eastAsia"/>
        </w:rPr>
      </w:pPr>
      <w:r>
        <w:rPr>
          <w:rFonts w:hint="eastAsia"/>
        </w:rPr>
        <w:t>以下的影片將會示範各種策略，在實際上該如何運用。</w:t>
      </w:r>
    </w:p>
    <w:p w:rsidR="00E71F0B" w:rsidRDefault="00E71F0B" w:rsidP="00E71F0B">
      <w:r>
        <w:rPr>
          <w:rFonts w:hint="eastAsia"/>
        </w:rPr>
        <w:t>影片連結：</w:t>
      </w:r>
      <w:hyperlink r:id="rId5" w:history="1">
        <w:r w:rsidRPr="00A828FA">
          <w:rPr>
            <w:rStyle w:val="a3"/>
            <w:rFonts w:hint="eastAsia"/>
          </w:rPr>
          <w:t>https://sencir.spc.ntnu.edu.tw/GoWeb/include/index.php?Page=A-2-1&amp;youtube01=12125220166476fcc1c3571</w:t>
        </w:r>
      </w:hyperlink>
    </w:p>
    <w:p w:rsidR="00E71F0B" w:rsidRDefault="00E71F0B" w:rsidP="00E71F0B"/>
    <w:p w:rsidR="00E71F0B" w:rsidRDefault="00E71F0B" w:rsidP="00E71F0B">
      <w:r w:rsidRPr="00E71F0B">
        <w:rPr>
          <w:rFonts w:hint="eastAsia"/>
        </w:rPr>
        <w:lastRenderedPageBreak/>
        <w:t>爆發性行為週期」第三階段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激</w:t>
      </w:r>
      <w:proofErr w:type="gramStart"/>
      <w:r w:rsidRPr="00E71F0B">
        <w:rPr>
          <w:rFonts w:hint="eastAsia"/>
        </w:rPr>
        <w:t>躁</w:t>
      </w:r>
      <w:proofErr w:type="gramEnd"/>
      <w:r w:rsidRPr="00E71F0B">
        <w:rPr>
          <w:rFonts w:hint="eastAsia"/>
        </w:rPr>
        <w:t>(</w:t>
      </w:r>
      <w:r w:rsidRPr="00E71F0B">
        <w:rPr>
          <w:rFonts w:hint="eastAsia"/>
        </w:rPr>
        <w:t>不安</w:t>
      </w:r>
      <w:r w:rsidRPr="00E71F0B">
        <w:rPr>
          <w:rFonts w:hint="eastAsia"/>
        </w:rPr>
        <w:t>)</w:t>
      </w:r>
      <w:r w:rsidRPr="00E71F0B">
        <w:rPr>
          <w:rFonts w:hint="eastAsia"/>
        </w:rPr>
        <w:t>期</w:t>
      </w:r>
    </w:p>
    <w:p w:rsidR="00E71F0B" w:rsidRPr="00E71F0B" w:rsidRDefault="00E71F0B" w:rsidP="00E71F0B">
      <w:r w:rsidRPr="00E71F0B">
        <w:rPr>
          <w:rFonts w:hint="eastAsia"/>
        </w:rPr>
        <w:t>本影片為「爆發性行為週期」第三階段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激</w:t>
      </w:r>
      <w:proofErr w:type="gramStart"/>
      <w:r w:rsidRPr="00E71F0B">
        <w:rPr>
          <w:rFonts w:hint="eastAsia"/>
        </w:rPr>
        <w:t>躁</w:t>
      </w:r>
      <w:proofErr w:type="gramEnd"/>
      <w:r w:rsidRPr="00E71F0B">
        <w:rPr>
          <w:rFonts w:hint="eastAsia"/>
        </w:rPr>
        <w:t>(</w:t>
      </w:r>
      <w:r w:rsidRPr="00E71F0B">
        <w:rPr>
          <w:rFonts w:hint="eastAsia"/>
        </w:rPr>
        <w:t>不安</w:t>
      </w:r>
      <w:r w:rsidRPr="00E71F0B">
        <w:rPr>
          <w:rFonts w:hint="eastAsia"/>
        </w:rPr>
        <w:t>)</w:t>
      </w:r>
      <w:r w:rsidRPr="00E71F0B">
        <w:rPr>
          <w:rFonts w:hint="eastAsia"/>
        </w:rPr>
        <w:t>期，學生情緒顯得有些躁動不安，行為表現可能比平常上課狀態多或少，但是整體的樣態比較像是沒有工作目標。行為變多的狀況有如：動來動去、東張西望、手部動作顯著增加，例如敲擊鉛筆、敲擊手指、揉搓大腿、打開和關閉書籍以及拉扯衣服。有時會顯得不知道自己要做什麼或者想</w:t>
      </w:r>
      <w:proofErr w:type="gramStart"/>
      <w:r w:rsidRPr="00E71F0B">
        <w:rPr>
          <w:rFonts w:hint="eastAsia"/>
        </w:rPr>
        <w:t>做事卻靜不</w:t>
      </w:r>
      <w:proofErr w:type="gramEnd"/>
      <w:r w:rsidRPr="00E71F0B">
        <w:rPr>
          <w:rFonts w:hint="eastAsia"/>
        </w:rPr>
        <w:t>下來，似乎沒有什麼東西能較長時間吸引他們的注意力。甚至可能頻頻以上廁所、喝水等各種理由離開座位或教室；行為減少的狀況有如：發呆、迴避眼神接觸、很難對話，例如問他好不好，他不回應或是只回答沒事、還好、不要管我。有時會把手放在臀部下面，然後坐在手上，或是將手交叉在胸前或是將手背在身後。也有可能</w:t>
      </w:r>
      <w:proofErr w:type="gramStart"/>
      <w:r w:rsidRPr="00E71F0B">
        <w:rPr>
          <w:rFonts w:hint="eastAsia"/>
        </w:rPr>
        <w:t>一</w:t>
      </w:r>
      <w:proofErr w:type="gramEnd"/>
      <w:r w:rsidRPr="00E71F0B">
        <w:rPr>
          <w:rFonts w:hint="eastAsia"/>
        </w:rPr>
        <w:t>個人遠離大家，獨自待在角落。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這個階段的處理目標是幫助學生將心思轉回課堂，參與學習，安心上課，盡量不讓學生離開教室。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常用的策略有：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一、老師表達理解、關心、同理並促進溝通。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二、幫助學生專注於任務。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三、</w:t>
      </w:r>
      <w:proofErr w:type="gramStart"/>
      <w:r w:rsidRPr="00E71F0B">
        <w:rPr>
          <w:rFonts w:hint="eastAsia"/>
        </w:rPr>
        <w:t>提供挑整情緒</w:t>
      </w:r>
      <w:proofErr w:type="gramEnd"/>
      <w:r w:rsidRPr="00E71F0B">
        <w:rPr>
          <w:rFonts w:hint="eastAsia"/>
        </w:rPr>
        <w:t>的時間或空間。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四、保證會協助他和給予額外的時間。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五、允許首選活動。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六、教師接近。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七、給予獨立活動。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八、提供被動活動。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九、提供運動活動。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十、教導他適當的自我管理。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十一、提供高反應指令。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十二、提供選擇。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本影片將會示範各種策略，在實際上該如何運用。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影片連結：</w:t>
      </w:r>
      <w:hyperlink r:id="rId6" w:tgtFrame="_blank" w:history="1">
        <w:r w:rsidRPr="00E71F0B">
          <w:rPr>
            <w:rStyle w:val="a3"/>
            <w:rFonts w:hint="eastAsia"/>
          </w:rPr>
          <w:t>https://sencir.spc.ntnu.edu.tw/GoWeb/include/index.php?Page=A-2-1&amp;youtube01=1797985512647ff734d2ddf</w:t>
        </w:r>
      </w:hyperlink>
    </w:p>
    <w:p w:rsidR="00E71F0B" w:rsidRDefault="00E71F0B" w:rsidP="00E71F0B"/>
    <w:p w:rsidR="003111C0" w:rsidRDefault="003111C0" w:rsidP="00E71F0B">
      <w:pPr>
        <w:rPr>
          <w:rFonts w:hint="eastAsia"/>
        </w:rPr>
      </w:pPr>
      <w:r w:rsidRPr="003111C0">
        <w:rPr>
          <w:rFonts w:hint="eastAsia"/>
        </w:rPr>
        <w:t>「爆發性行為週期」第四階段</w:t>
      </w:r>
      <w:proofErr w:type="gramStart"/>
      <w:r w:rsidRPr="003111C0">
        <w:rPr>
          <w:rFonts w:hint="eastAsia"/>
        </w:rPr>
        <w:t>─</w:t>
      </w:r>
      <w:proofErr w:type="gramEnd"/>
      <w:r w:rsidRPr="003111C0">
        <w:rPr>
          <w:rFonts w:hint="eastAsia"/>
        </w:rPr>
        <w:t>加速（惡化）期</w:t>
      </w:r>
    </w:p>
    <w:p w:rsidR="003111C0" w:rsidRPr="003111C0" w:rsidRDefault="003111C0" w:rsidP="003111C0">
      <w:r w:rsidRPr="003111C0">
        <w:rPr>
          <w:rFonts w:hint="eastAsia"/>
        </w:rPr>
        <w:t>本影片為「爆發性行為週期」第四階段</w:t>
      </w:r>
      <w:proofErr w:type="gramStart"/>
      <w:r w:rsidRPr="003111C0">
        <w:rPr>
          <w:rFonts w:hint="eastAsia"/>
        </w:rPr>
        <w:t>─</w:t>
      </w:r>
      <w:proofErr w:type="gramEnd"/>
      <w:r w:rsidRPr="003111C0">
        <w:rPr>
          <w:rFonts w:hint="eastAsia"/>
        </w:rPr>
        <w:t>加速（惡化）期，在這個階段，學生會出現爆發性行為的先兆，開始出現許多脫序或者破壞規則的行為，但是還在可以控制的範圍，並沒有達到失控的狀態，所以老師的適當介入非常重要。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在這個階段的處理目標是要避免學生受到更大的刺激，而讓事件升級，演變到不可控制的地步。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常用的策略有下列五種：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一、避免再激怒學生，例如責備或是</w:t>
      </w:r>
      <w:bookmarkStart w:id="0" w:name="_GoBack"/>
      <w:bookmarkEnd w:id="0"/>
      <w:r w:rsidRPr="003111C0">
        <w:rPr>
          <w:rFonts w:hint="eastAsia"/>
        </w:rPr>
        <w:t>提醒行為的後果。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lastRenderedPageBreak/>
        <w:t>二、保持冷靜、尊重和超然。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三、以無威脅的方式接近學生。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四、利用非對抗性限制的程序。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五、事後再討論。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本影片將會示範各種策略，在實際上該如何運用。</w:t>
      </w:r>
    </w:p>
    <w:p w:rsidR="003111C0" w:rsidRPr="003111C0" w:rsidRDefault="003111C0" w:rsidP="003111C0">
      <w:pPr>
        <w:rPr>
          <w:rFonts w:hint="eastAsia"/>
        </w:rPr>
      </w:pPr>
      <w:r w:rsidRPr="003111C0">
        <w:rPr>
          <w:rFonts w:hint="eastAsia"/>
        </w:rPr>
        <w:t>影片連結：</w:t>
      </w:r>
      <w:hyperlink r:id="rId7" w:tgtFrame="_blank" w:history="1">
        <w:r w:rsidRPr="003111C0">
          <w:rPr>
            <w:rStyle w:val="a3"/>
            <w:rFonts w:hint="eastAsia"/>
          </w:rPr>
          <w:t>https://sencir.spc.ntnu.edu.tw/GoWeb/include/index.php?Page=A-2-1&amp;youtube01=202551821648c080d33163</w:t>
        </w:r>
      </w:hyperlink>
    </w:p>
    <w:p w:rsidR="003111C0" w:rsidRPr="003111C0" w:rsidRDefault="003111C0" w:rsidP="003111C0">
      <w:pPr>
        <w:rPr>
          <w:rFonts w:hint="eastAsia"/>
        </w:rPr>
      </w:pPr>
      <w:proofErr w:type="gramStart"/>
      <w:r w:rsidRPr="003111C0">
        <w:rPr>
          <w:rFonts w:hint="eastAsia"/>
        </w:rPr>
        <w:t>《</w:t>
      </w:r>
      <w:proofErr w:type="gramEnd"/>
      <w:r w:rsidRPr="003111C0">
        <w:rPr>
          <w:rFonts w:hint="eastAsia"/>
        </w:rPr>
        <w:t>師徒傳承</w:t>
      </w:r>
      <w:r w:rsidRPr="003111C0">
        <w:rPr>
          <w:rFonts w:hint="eastAsia"/>
        </w:rPr>
        <w:t xml:space="preserve"> </w:t>
      </w:r>
      <w:r w:rsidRPr="003111C0">
        <w:rPr>
          <w:rFonts w:hint="eastAsia"/>
        </w:rPr>
        <w:t>點亮教育未來：教育實習輔導教師輔導參考手冊</w:t>
      </w:r>
      <w:proofErr w:type="gramStart"/>
      <w:r w:rsidRPr="003111C0">
        <w:rPr>
          <w:rFonts w:hint="eastAsia"/>
        </w:rPr>
        <w:t>》</w:t>
      </w:r>
      <w:proofErr w:type="gramEnd"/>
      <w:r w:rsidRPr="003111C0">
        <w:rPr>
          <w:rFonts w:hint="eastAsia"/>
        </w:rPr>
        <w:t>電子書網址如下：</w:t>
      </w:r>
      <w:r w:rsidRPr="003111C0">
        <w:rPr>
          <w:rFonts w:hint="eastAsia"/>
        </w:rPr>
        <w:t>https://online.fliphtml5.com/jivkq/omyo/#p=1</w:t>
      </w:r>
    </w:p>
    <w:p w:rsidR="003111C0" w:rsidRPr="003111C0" w:rsidRDefault="003111C0" w:rsidP="00E71F0B"/>
    <w:p w:rsidR="003111C0" w:rsidRDefault="003111C0" w:rsidP="00E71F0B">
      <w:pPr>
        <w:rPr>
          <w:rFonts w:hint="eastAsia"/>
        </w:rPr>
      </w:pP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「爆發性行為週期」第五階段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高峰期</w:t>
      </w:r>
    </w:p>
    <w:p w:rsidR="00236B6C" w:rsidRPr="00E71F0B" w:rsidRDefault="00236B6C" w:rsidP="00E71F0B">
      <w:r w:rsidRPr="00E71F0B">
        <w:rPr>
          <w:rFonts w:hint="eastAsia"/>
        </w:rPr>
        <w:t>本影片為「爆發性行為週期」第五階段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高峰期，學生處在高峰期。在這個階段學生整體的行為已經開始失控，破壞公物、傷害自己甚至是傷害他人的行為也漸漸產生。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這個階段的處理目標在於選擇安全的策略，並啟動緊急應變措施。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常用的策略如下，可以視現場實際的狀況綜合使用，也可以是連續策略。</w:t>
      </w:r>
      <w:r w:rsidRPr="00E71F0B">
        <w:rPr>
          <w:rFonts w:hint="eastAsia"/>
        </w:rPr>
        <w:t xml:space="preserve"> </w:t>
      </w:r>
      <w:r w:rsidRPr="00E71F0B">
        <w:rPr>
          <w:rFonts w:hint="eastAsia"/>
        </w:rPr>
        <w:t>包括：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一、撤離與保護所有的人，包括個案、處理者、周遭的人。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二、疏導負面情緒。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三、引導</w:t>
      </w:r>
      <w:proofErr w:type="gramStart"/>
      <w:r w:rsidRPr="00E71F0B">
        <w:rPr>
          <w:rFonts w:hint="eastAsia"/>
        </w:rPr>
        <w:t>放鬆，</w:t>
      </w:r>
      <w:proofErr w:type="gramEnd"/>
      <w:r w:rsidRPr="00E71F0B">
        <w:rPr>
          <w:rFonts w:hint="eastAsia"/>
        </w:rPr>
        <w:t>可以使用前幾階段，已經示範過的技巧來協助學生。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四、提供選擇，像是</w:t>
      </w:r>
      <w:proofErr w:type="gramStart"/>
      <w:r w:rsidRPr="00E71F0B">
        <w:rPr>
          <w:rFonts w:hint="eastAsia"/>
        </w:rPr>
        <w:t>冷靜角</w:t>
      </w:r>
      <w:proofErr w:type="gramEnd"/>
      <w:r w:rsidRPr="00E71F0B">
        <w:rPr>
          <w:rFonts w:hint="eastAsia"/>
        </w:rPr>
        <w:t>、輔導室等。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五、引導離開現場，到預定的冷靜空間。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六、</w:t>
      </w:r>
      <w:proofErr w:type="gramStart"/>
      <w:r w:rsidRPr="00E71F0B">
        <w:rPr>
          <w:rFonts w:hint="eastAsia"/>
        </w:rPr>
        <w:t>盡快請學校</w:t>
      </w:r>
      <w:proofErr w:type="gramEnd"/>
      <w:r w:rsidRPr="00E71F0B">
        <w:rPr>
          <w:rFonts w:hint="eastAsia"/>
        </w:rPr>
        <w:t>三級預防的小組接手處理。</w:t>
      </w:r>
    </w:p>
    <w:p w:rsidR="00236B6C" w:rsidRPr="00E71F0B" w:rsidRDefault="00236B6C" w:rsidP="00E71F0B">
      <w:pPr>
        <w:rPr>
          <w:rFonts w:hint="eastAsia"/>
        </w:rPr>
      </w:pPr>
      <w:r w:rsidRPr="00E71F0B">
        <w:rPr>
          <w:rFonts w:hint="eastAsia"/>
        </w:rPr>
        <w:t>以下的影片將會示範各種策略在實際上該如何運用。</w:t>
      </w:r>
    </w:p>
    <w:p w:rsidR="00236B6C" w:rsidRDefault="00236B6C" w:rsidP="00E71F0B">
      <w:r w:rsidRPr="00E71F0B">
        <w:rPr>
          <w:rFonts w:hint="eastAsia"/>
        </w:rPr>
        <w:t>影片連結：</w:t>
      </w:r>
      <w:hyperlink r:id="rId8" w:tgtFrame="_blank" w:history="1">
        <w:r w:rsidRPr="00E71F0B">
          <w:rPr>
            <w:rFonts w:hint="eastAsia"/>
          </w:rPr>
          <w:t>https://sencir.spc.ntnu.edu.tw/GoWeb/include/index.php?Page=A-2-1&amp;youtube01=1702832376490f0ce741b4 (</w:t>
        </w:r>
        <w:r w:rsidRPr="00E71F0B">
          <w:rPr>
            <w:rFonts w:hint="eastAsia"/>
          </w:rPr>
          <w:t>另開新視窗</w:t>
        </w:r>
        <w:r w:rsidRPr="00E71F0B">
          <w:rPr>
            <w:rFonts w:hint="eastAsia"/>
          </w:rPr>
          <w:t>)</w:t>
        </w:r>
      </w:hyperlink>
    </w:p>
    <w:p w:rsidR="00E71F0B" w:rsidRPr="00E71F0B" w:rsidRDefault="00E71F0B" w:rsidP="00E71F0B">
      <w:pPr>
        <w:rPr>
          <w:rFonts w:hint="eastAsia"/>
        </w:rPr>
      </w:pPr>
    </w:p>
    <w:p w:rsidR="00236B6C" w:rsidRDefault="00E71F0B">
      <w:r w:rsidRPr="00E71F0B">
        <w:rPr>
          <w:rFonts w:hint="eastAsia"/>
        </w:rPr>
        <w:t>「爆發性行為週期」第六階段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緩和期</w:t>
      </w:r>
    </w:p>
    <w:p w:rsidR="00E71F0B" w:rsidRPr="00E71F0B" w:rsidRDefault="00E71F0B" w:rsidP="00E71F0B">
      <w:r w:rsidRPr="00E71F0B">
        <w:rPr>
          <w:rFonts w:hint="eastAsia"/>
        </w:rPr>
        <w:t>本影片為「爆發性行為週期」第六階段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緩和期，在這個階段學生整體行為表現出情緒逐漸緩和但注意力不集中，呈現困惑、漫無目標的樣子，在嚴重失控的事件發生之後，學生有時會表現出困惑、看似隨意的行為，例如在房間里四處遊蕩、坐立不安、玩弄物品、盯著東西看、坐著和站著，實際上，學生的行為似乎明顯缺乏重點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這個階段的處理目標是要安撫學生，消除學生過多的注意力。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常用的策略有：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一、給予冷靜的時間與空間。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二、協助且鼓勵自我控制。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lastRenderedPageBreak/>
        <w:t>三、給予選擇。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四、給予簡單獨立的任務。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五、探測合作程度。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六、宣告行為後果。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以下的影片將會示範各種策略，在實際上該如何運用。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影片連結：</w:t>
      </w:r>
      <w:hyperlink r:id="rId9" w:tgtFrame="_blank" w:history="1">
        <w:r w:rsidRPr="00E71F0B">
          <w:rPr>
            <w:rStyle w:val="a3"/>
            <w:rFonts w:hint="eastAsia"/>
          </w:rPr>
          <w:t>https://sencir.spc.ntnu.edu.tw/GoWeb/include/index.php?Page=A-2-1&amp;youtube01=134665048364990a0dd2476</w:t>
        </w:r>
      </w:hyperlink>
    </w:p>
    <w:p w:rsidR="00E71F0B" w:rsidRDefault="00E71F0B"/>
    <w:p w:rsidR="00E71F0B" w:rsidRDefault="00E71F0B">
      <w:r w:rsidRPr="00E71F0B">
        <w:rPr>
          <w:rFonts w:hint="eastAsia"/>
        </w:rPr>
        <w:t>「學生爆發性行為處理策略」第七階段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恢復期</w:t>
      </w:r>
    </w:p>
    <w:p w:rsidR="00E71F0B" w:rsidRPr="00E71F0B" w:rsidRDefault="00E71F0B" w:rsidP="00E71F0B">
      <w:r w:rsidRPr="00E71F0B">
        <w:rPr>
          <w:rFonts w:hint="eastAsia"/>
        </w:rPr>
        <w:t>本影片為「學生爆發性行為處理策略」第七階段</w:t>
      </w:r>
      <w:proofErr w:type="gramStart"/>
      <w:r w:rsidRPr="00E71F0B">
        <w:rPr>
          <w:rFonts w:hint="eastAsia"/>
        </w:rPr>
        <w:t>─</w:t>
      </w:r>
      <w:proofErr w:type="gramEnd"/>
      <w:r w:rsidRPr="00E71F0B">
        <w:rPr>
          <w:rFonts w:hint="eastAsia"/>
        </w:rPr>
        <w:t>恢復期，在這個階段學生整體行為表現出對忙碌工作的渴望和不願互動，通常，學生會從事或可能積極主動尋求某種相對獨立的忙碌工作，即是他們已經掌握並需要積極主動回應的活動。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這個階段的處理目標是要安頓學生協助恢復日常生活。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常用的策略有：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一、轉銜步驟。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二、改進計畫。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三、輔導相關同儕與人員，協助修復關係。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四、重新評量行為功能，並調整策略。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以下的影片將會示範各種策略，在實際上該如何運用。</w:t>
      </w:r>
    </w:p>
    <w:p w:rsidR="00E71F0B" w:rsidRPr="00E71F0B" w:rsidRDefault="00E71F0B" w:rsidP="00E71F0B">
      <w:pPr>
        <w:rPr>
          <w:rFonts w:hint="eastAsia"/>
        </w:rPr>
      </w:pPr>
      <w:r w:rsidRPr="00E71F0B">
        <w:rPr>
          <w:rFonts w:hint="eastAsia"/>
        </w:rPr>
        <w:t>影片連結：</w:t>
      </w:r>
      <w:hyperlink r:id="rId10" w:tgtFrame="_blank" w:history="1">
        <w:r w:rsidRPr="00E71F0B">
          <w:rPr>
            <w:rStyle w:val="a3"/>
            <w:rFonts w:hint="eastAsia"/>
          </w:rPr>
          <w:t>https://sencir.spc.ntnu.edu.tw/GoWeb/include/index.php?Page=A-2-1&amp;youtube01=1620190486649cf5c6d05cd</w:t>
        </w:r>
      </w:hyperlink>
    </w:p>
    <w:p w:rsidR="00E71F0B" w:rsidRPr="00E71F0B" w:rsidRDefault="00E71F0B">
      <w:pPr>
        <w:rPr>
          <w:rFonts w:hint="eastAsia"/>
        </w:rPr>
      </w:pPr>
    </w:p>
    <w:sectPr w:rsidR="00E71F0B" w:rsidRPr="00E71F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6C"/>
    <w:rsid w:val="00236B6C"/>
    <w:rsid w:val="003111C0"/>
    <w:rsid w:val="003533F0"/>
    <w:rsid w:val="00BD1D57"/>
    <w:rsid w:val="00E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88AB"/>
  <w15:chartTrackingRefBased/>
  <w15:docId w15:val="{5E54E1F2-9183-4A69-9FF2-F2047584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36B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3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cir.spc.ntnu.edu.tw/GoWeb/include/index.php?Page=A-2-1&amp;youtube01=1702832376490f0ce741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ncir.spc.ntnu.edu.tw/GoWeb/include/index.php?Page=A-2-1&amp;youtube01=202551821648c080d331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ncir.spc.ntnu.edu.tw/GoWeb/include/index.php?Page=A-2-1&amp;youtube01=1797985512647ff734d2d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ncir.spc.ntnu.edu.tw/GoWeb/include/index.php?Page=A-2-1&amp;youtube01=12125220166476fcc1c3571" TargetMode="External"/><Relationship Id="rId10" Type="http://schemas.openxmlformats.org/officeDocument/2006/relationships/hyperlink" Target="https://sencir.spc.ntnu.edu.tw/GoWeb/include/index.php?Page=A-2-1&amp;youtube01=1620190486649cf5c6d05cd" TargetMode="External"/><Relationship Id="rId4" Type="http://schemas.openxmlformats.org/officeDocument/2006/relationships/hyperlink" Target="https://sencir.spc.ntnu.edu.tw/GoWeb/include/index.php?Page=A-2-1&amp;youtube01=31453230664759193bd289" TargetMode="External"/><Relationship Id="rId9" Type="http://schemas.openxmlformats.org/officeDocument/2006/relationships/hyperlink" Target="https://sencir.spc.ntnu.edu.tw/GoWeb/include/index.php?Page=A-2-1&amp;youtube01=134665048364990a0dd24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景文輔導室-1</dc:creator>
  <cp:keywords/>
  <dc:description/>
  <cp:lastModifiedBy>景文輔導室-1</cp:lastModifiedBy>
  <cp:revision>2</cp:revision>
  <dcterms:created xsi:type="dcterms:W3CDTF">2025-11-13T06:27:00Z</dcterms:created>
  <dcterms:modified xsi:type="dcterms:W3CDTF">2025-11-13T06:45:00Z</dcterms:modified>
</cp:coreProperties>
</file>